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3E5" w:rsidRPr="005323E5" w:rsidRDefault="005323E5" w:rsidP="005323E5">
      <w:pPr>
        <w:rPr>
          <w:u w:val="single"/>
        </w:rPr>
      </w:pPr>
      <w:r w:rsidRPr="005323E5">
        <w:rPr>
          <w:u w:val="single"/>
        </w:rPr>
        <w:t>Список обязательной литературы на лето для 10-го класса</w:t>
      </w:r>
    </w:p>
    <w:p w:rsidR="005323E5" w:rsidRDefault="005323E5" w:rsidP="005323E5">
      <w:r>
        <w:t xml:space="preserve">Гончаров И.А. </w:t>
      </w:r>
      <w:r>
        <w:tab/>
      </w:r>
      <w:r>
        <w:t>«Обломов»</w:t>
      </w:r>
    </w:p>
    <w:p w:rsidR="005323E5" w:rsidRDefault="005323E5" w:rsidP="005323E5">
      <w:r>
        <w:t>Островский А.Н. «Гроза»</w:t>
      </w:r>
    </w:p>
    <w:p w:rsidR="005323E5" w:rsidRDefault="005323E5" w:rsidP="005323E5">
      <w:r>
        <w:t xml:space="preserve">Тургенев И.С. </w:t>
      </w:r>
      <w:r>
        <w:tab/>
      </w:r>
      <w:r>
        <w:t>«Отцы и дети»</w:t>
      </w:r>
    </w:p>
    <w:p w:rsidR="005323E5" w:rsidRDefault="005323E5" w:rsidP="005323E5">
      <w:r>
        <w:t xml:space="preserve">Некрасов Н.А. </w:t>
      </w:r>
      <w:r>
        <w:tab/>
      </w:r>
      <w:r>
        <w:t>«Кому на Руси жить хорошо»</w:t>
      </w:r>
    </w:p>
    <w:p w:rsidR="005323E5" w:rsidRDefault="005323E5" w:rsidP="005323E5">
      <w:r>
        <w:t xml:space="preserve">Толстой Л.Н. </w:t>
      </w:r>
      <w:r>
        <w:tab/>
      </w:r>
      <w:r>
        <w:t>«Война и мир»</w:t>
      </w:r>
    </w:p>
    <w:p w:rsidR="005323E5" w:rsidRDefault="005323E5" w:rsidP="005323E5">
      <w:r>
        <w:t>Достоевский Ф.М. «Преступление и наказание»</w:t>
      </w:r>
    </w:p>
    <w:p w:rsidR="005323E5" w:rsidRDefault="005323E5" w:rsidP="005323E5">
      <w:r>
        <w:t xml:space="preserve">Лесков Н.С. </w:t>
      </w:r>
      <w:r>
        <w:tab/>
      </w:r>
      <w:r>
        <w:t>«Очарованный странник»</w:t>
      </w:r>
    </w:p>
    <w:p w:rsidR="005323E5" w:rsidRDefault="005323E5" w:rsidP="005323E5">
      <w:r>
        <w:t xml:space="preserve">Чехов А.П. </w:t>
      </w:r>
      <w:r>
        <w:tab/>
      </w:r>
      <w:r>
        <w:t>«Вишнёвый сад», «Человек в футляре»,</w:t>
      </w:r>
      <w:r>
        <w:t xml:space="preserve"> </w:t>
      </w:r>
      <w:r>
        <w:t>«Крыжовник», « О любви», «</w:t>
      </w:r>
      <w:r>
        <w:t xml:space="preserve"> </w:t>
      </w:r>
      <w:proofErr w:type="spellStart"/>
      <w:r>
        <w:t>Ионыч</w:t>
      </w:r>
      <w:proofErr w:type="spellEnd"/>
      <w:r>
        <w:t>»</w:t>
      </w:r>
      <w:r>
        <w:t>.</w:t>
      </w:r>
    </w:p>
    <w:p w:rsidR="00096EC2" w:rsidRDefault="00096EC2" w:rsidP="005323E5">
      <w:bookmarkStart w:id="0" w:name="_GoBack"/>
      <w:bookmarkEnd w:id="0"/>
    </w:p>
    <w:sectPr w:rsidR="00096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3E5"/>
    <w:rsid w:val="00096EC2"/>
    <w:rsid w:val="0053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101340048</dc:creator>
  <cp:lastModifiedBy>101340048</cp:lastModifiedBy>
  <cp:revision>1</cp:revision>
  <dcterms:created xsi:type="dcterms:W3CDTF">2019-05-23T15:58:00Z</dcterms:created>
  <dcterms:modified xsi:type="dcterms:W3CDTF">2019-05-23T16:02:00Z</dcterms:modified>
</cp:coreProperties>
</file>